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CF" w:rsidRPr="005F4F83" w:rsidRDefault="00F15ECF" w:rsidP="00F15ECF">
      <w:pPr>
        <w:pStyle w:val="a3"/>
        <w:rPr>
          <w:rFonts w:ascii="Times New Roman" w:hAnsi="Times New Roman"/>
          <w:sz w:val="28"/>
          <w:szCs w:val="28"/>
        </w:rPr>
      </w:pPr>
      <w:r w:rsidRPr="005F4F83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Урок № 12</w:t>
      </w:r>
      <w:bookmarkStart w:id="0" w:name="_GoBack"/>
      <w:bookmarkEnd w:id="0"/>
      <w:r w:rsidRPr="005F4F83">
        <w:rPr>
          <w:rFonts w:ascii="Times New Roman" w:hAnsi="Times New Roman"/>
          <w:sz w:val="28"/>
          <w:szCs w:val="28"/>
        </w:rPr>
        <w:t>.</w:t>
      </w:r>
    </w:p>
    <w:p w:rsidR="00F15ECF" w:rsidRPr="005F4F83" w:rsidRDefault="00F15ECF" w:rsidP="00F15ECF">
      <w:pPr>
        <w:pStyle w:val="a3"/>
        <w:rPr>
          <w:rFonts w:ascii="Times New Roman" w:hAnsi="Times New Roman"/>
          <w:sz w:val="28"/>
          <w:szCs w:val="28"/>
        </w:rPr>
      </w:pPr>
    </w:p>
    <w:p w:rsidR="00F15ECF" w:rsidRPr="005F4F83" w:rsidRDefault="00F15ECF" w:rsidP="00F15ECF">
      <w:pPr>
        <w:pStyle w:val="a3"/>
        <w:rPr>
          <w:rFonts w:ascii="Times New Roman" w:hAnsi="Times New Roman"/>
          <w:sz w:val="28"/>
          <w:szCs w:val="28"/>
        </w:rPr>
      </w:pPr>
    </w:p>
    <w:p w:rsidR="00F15ECF" w:rsidRPr="005F4F83" w:rsidRDefault="00F15ECF" w:rsidP="00F15E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5ECF" w:rsidRPr="005F4F83" w:rsidRDefault="00F15ECF" w:rsidP="00F15ECF">
      <w:pPr>
        <w:pStyle w:val="a3"/>
        <w:rPr>
          <w:rFonts w:ascii="Times New Roman" w:hAnsi="Times New Roman"/>
          <w:b/>
          <w:sz w:val="28"/>
          <w:szCs w:val="28"/>
        </w:rPr>
      </w:pPr>
      <w:r w:rsidRPr="005F4F83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5F4F8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5F4F83">
        <w:rPr>
          <w:rFonts w:ascii="Times New Roman" w:hAnsi="Times New Roman"/>
          <w:b/>
          <w:sz w:val="28"/>
          <w:szCs w:val="28"/>
        </w:rPr>
        <w:t xml:space="preserve">  «Музыкальное время и его особенности».</w:t>
      </w:r>
    </w:p>
    <w:p w:rsidR="00F15ECF" w:rsidRPr="005F4F83" w:rsidRDefault="00F15ECF" w:rsidP="00F15E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F83">
        <w:rPr>
          <w:rFonts w:eastAsiaTheme="minorHAnsi"/>
          <w:b/>
          <w:sz w:val="28"/>
          <w:szCs w:val="28"/>
        </w:rPr>
        <w:t xml:space="preserve">Цель: </w:t>
      </w:r>
      <w:r w:rsidRPr="005F4F83">
        <w:rPr>
          <w:color w:val="000000"/>
          <w:sz w:val="28"/>
          <w:szCs w:val="28"/>
        </w:rPr>
        <w:t xml:space="preserve"> </w:t>
      </w:r>
      <w:r w:rsidRPr="005F4F83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F15ECF" w:rsidRPr="005F4F83" w:rsidRDefault="00F15ECF" w:rsidP="00F15E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F83">
        <w:rPr>
          <w:rStyle w:val="c3"/>
          <w:rFonts w:eastAsia="Calibri"/>
          <w:color w:val="000000"/>
          <w:sz w:val="28"/>
          <w:szCs w:val="28"/>
        </w:rPr>
        <w:t>Создать условия, способствующие повышению эмоциональной и музыкально-творческой активности учащихся, развитию образного мышления, чувство ритма, речи через учебную деятельность.</w:t>
      </w:r>
    </w:p>
    <w:p w:rsidR="00F15ECF" w:rsidRPr="005F4F83" w:rsidRDefault="00F15ECF" w:rsidP="00F15ECF">
      <w:pPr>
        <w:pStyle w:val="c0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  <w:sz w:val="28"/>
          <w:szCs w:val="28"/>
        </w:rPr>
      </w:pPr>
      <w:r w:rsidRPr="005F4F83">
        <w:rPr>
          <w:rStyle w:val="c3"/>
          <w:rFonts w:eastAsia="Calibri"/>
          <w:b/>
          <w:bCs/>
          <w:color w:val="000000"/>
          <w:sz w:val="28"/>
          <w:szCs w:val="28"/>
        </w:rPr>
        <w:t>Задачи:</w:t>
      </w:r>
    </w:p>
    <w:p w:rsidR="00F15ECF" w:rsidRPr="005F4F83" w:rsidRDefault="00F15ECF" w:rsidP="00F15E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F83">
        <w:rPr>
          <w:rStyle w:val="c3"/>
          <w:rFonts w:eastAsia="Calibri"/>
          <w:color w:val="000000"/>
          <w:sz w:val="28"/>
          <w:szCs w:val="28"/>
        </w:rPr>
        <w:t> -Подвести к пониманию длительностей и пауз.</w:t>
      </w:r>
    </w:p>
    <w:p w:rsidR="00F15ECF" w:rsidRPr="005F4F83" w:rsidRDefault="00F15ECF" w:rsidP="00F15ECF">
      <w:pPr>
        <w:pStyle w:val="c0"/>
        <w:shd w:val="clear" w:color="auto" w:fill="FFFFFF"/>
        <w:spacing w:before="0" w:beforeAutospacing="0" w:after="0" w:afterAutospacing="0"/>
        <w:rPr>
          <w:rStyle w:val="c3"/>
          <w:rFonts w:eastAsia="Calibri"/>
          <w:color w:val="000000"/>
          <w:sz w:val="28"/>
          <w:szCs w:val="28"/>
        </w:rPr>
      </w:pPr>
      <w:r w:rsidRPr="005F4F83">
        <w:rPr>
          <w:rStyle w:val="c3"/>
          <w:rFonts w:eastAsia="Calibri"/>
          <w:color w:val="000000"/>
          <w:sz w:val="28"/>
          <w:szCs w:val="28"/>
        </w:rPr>
        <w:t>- Подвести к пониманию метроритма в музыке, в котором все длительности одинаковые, а акценты одинаковой силы появляются через равные промежутки времени.</w:t>
      </w:r>
    </w:p>
    <w:p w:rsidR="00F15ECF" w:rsidRPr="005F4F83" w:rsidRDefault="00F15ECF" w:rsidP="00F15E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F83">
        <w:rPr>
          <w:rStyle w:val="c3"/>
          <w:rFonts w:eastAsia="Calibri"/>
          <w:color w:val="000000"/>
          <w:sz w:val="28"/>
          <w:szCs w:val="28"/>
        </w:rPr>
        <w:t>- Выработать у учащихся навыки восприятия и воспроизведения метроритмических упражнений.</w:t>
      </w:r>
    </w:p>
    <w:p w:rsidR="00F15ECF" w:rsidRPr="005F4F83" w:rsidRDefault="00F15ECF" w:rsidP="00F15E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F83">
        <w:rPr>
          <w:rStyle w:val="c3"/>
          <w:rFonts w:eastAsia="Calibri"/>
          <w:color w:val="000000"/>
          <w:sz w:val="28"/>
          <w:szCs w:val="28"/>
        </w:rPr>
        <w:t>- Способствовать воспитанию чувства метроритма, налаживанию метрической пульсации, координации различных частей тела.</w:t>
      </w:r>
    </w:p>
    <w:p w:rsidR="00F15ECF" w:rsidRPr="005F4F83" w:rsidRDefault="00F15ECF" w:rsidP="00F15E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F83">
        <w:rPr>
          <w:rStyle w:val="c3"/>
          <w:rFonts w:eastAsia="Calibri"/>
          <w:color w:val="000000"/>
          <w:sz w:val="28"/>
          <w:szCs w:val="28"/>
        </w:rPr>
        <w:t>- Развивать творческую свободу личности, инициативу и самостоятельность учащихся</w:t>
      </w:r>
    </w:p>
    <w:p w:rsidR="00F15ECF" w:rsidRPr="005F4F83" w:rsidRDefault="00F15ECF" w:rsidP="00F15ECF">
      <w:pPr>
        <w:pStyle w:val="a4"/>
        <w:rPr>
          <w:color w:val="000000"/>
          <w:sz w:val="28"/>
          <w:szCs w:val="28"/>
        </w:rPr>
      </w:pPr>
    </w:p>
    <w:p w:rsidR="00F15ECF" w:rsidRPr="005F4F83" w:rsidRDefault="00F15ECF" w:rsidP="00F15ECF">
      <w:pPr>
        <w:pStyle w:val="a4"/>
        <w:rPr>
          <w:color w:val="000000"/>
          <w:sz w:val="28"/>
          <w:szCs w:val="28"/>
        </w:rPr>
      </w:pPr>
    </w:p>
    <w:p w:rsidR="00F15ECF" w:rsidRPr="005F4F83" w:rsidRDefault="00F15ECF" w:rsidP="00F15E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F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Ход урока:</w:t>
      </w:r>
    </w:p>
    <w:p w:rsidR="00F15ECF" w:rsidRPr="005F4F83" w:rsidRDefault="00F15ECF" w:rsidP="00F15E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3330"/>
        <w:gridCol w:w="1987"/>
        <w:gridCol w:w="2403"/>
      </w:tblGrid>
      <w:tr w:rsidR="00F15ECF" w:rsidRPr="005F4F83" w:rsidTr="00155961">
        <w:tc>
          <w:tcPr>
            <w:tcW w:w="1958" w:type="dxa"/>
          </w:tcPr>
          <w:p w:rsidR="00F15ECF" w:rsidRPr="005F4F83" w:rsidRDefault="00F15ECF" w:rsidP="00155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3133" w:type="dxa"/>
          </w:tcPr>
          <w:p w:rsidR="00F15ECF" w:rsidRPr="005F4F83" w:rsidRDefault="00F15ECF" w:rsidP="00155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16" w:type="dxa"/>
          </w:tcPr>
          <w:p w:rsidR="00F15ECF" w:rsidRPr="005F4F83" w:rsidRDefault="00F15ECF" w:rsidP="00155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156" w:type="dxa"/>
          </w:tcPr>
          <w:p w:rsidR="00F15ECF" w:rsidRPr="005F4F83" w:rsidRDefault="00F15ECF" w:rsidP="00155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F15ECF" w:rsidRPr="005F4F83" w:rsidTr="00155961">
        <w:tc>
          <w:tcPr>
            <w:tcW w:w="1958" w:type="dxa"/>
          </w:tcPr>
          <w:p w:rsidR="00F15ECF" w:rsidRPr="005F4F83" w:rsidRDefault="00F15ECF" w:rsidP="00155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F83">
              <w:rPr>
                <w:rFonts w:ascii="Times New Roman" w:hAnsi="Times New Roman"/>
                <w:sz w:val="28"/>
                <w:szCs w:val="28"/>
              </w:rPr>
              <w:t>Организацион</w:t>
            </w:r>
            <w:proofErr w:type="spellEnd"/>
          </w:p>
          <w:p w:rsidR="00F15ECF" w:rsidRPr="005F4F83" w:rsidRDefault="00F15ECF" w:rsidP="00155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F83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5F4F83">
              <w:rPr>
                <w:rFonts w:ascii="Times New Roman" w:hAnsi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3133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 xml:space="preserve">Вместе с учителем </w:t>
            </w:r>
            <w:proofErr w:type="spellStart"/>
            <w:r w:rsidRPr="005F4F83">
              <w:rPr>
                <w:rFonts w:ascii="Times New Roman" w:hAnsi="Times New Roman"/>
                <w:sz w:val="28"/>
                <w:szCs w:val="28"/>
              </w:rPr>
              <w:t>приветству</w:t>
            </w:r>
            <w:proofErr w:type="spellEnd"/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ют друг друга</w:t>
            </w:r>
          </w:p>
        </w:tc>
        <w:tc>
          <w:tcPr>
            <w:tcW w:w="2156" w:type="dxa"/>
          </w:tcPr>
          <w:p w:rsidR="00F15ECF" w:rsidRPr="005F4F83" w:rsidRDefault="00F15ECF" w:rsidP="00155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F15ECF" w:rsidRPr="005F4F83" w:rsidRDefault="00F15ECF" w:rsidP="00155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F15ECF" w:rsidRPr="005F4F83" w:rsidRDefault="00F15ECF" w:rsidP="00155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F83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5F4F83">
              <w:rPr>
                <w:rFonts w:ascii="Times New Roman" w:hAnsi="Times New Roman"/>
                <w:sz w:val="28"/>
                <w:szCs w:val="28"/>
              </w:rPr>
              <w:t xml:space="preserve"> и эмоциональной отзывчивости.</w:t>
            </w:r>
          </w:p>
        </w:tc>
      </w:tr>
      <w:tr w:rsidR="00F15ECF" w:rsidRPr="005F4F83" w:rsidTr="00155961">
        <w:tc>
          <w:tcPr>
            <w:tcW w:w="1958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3133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4F83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  <w:proofErr w:type="gramEnd"/>
          </w:p>
        </w:tc>
        <w:tc>
          <w:tcPr>
            <w:tcW w:w="2216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</w:t>
            </w:r>
            <w:proofErr w:type="gramStart"/>
            <w:r w:rsidRPr="005F4F83">
              <w:rPr>
                <w:rFonts w:ascii="Times New Roman" w:hAnsi="Times New Roman"/>
                <w:sz w:val="28"/>
                <w:szCs w:val="28"/>
              </w:rPr>
              <w:t>поставлен</w:t>
            </w:r>
            <w:proofErr w:type="gramEnd"/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F8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5F4F83">
              <w:rPr>
                <w:rFonts w:ascii="Times New Roman" w:hAnsi="Times New Roman"/>
                <w:sz w:val="28"/>
                <w:szCs w:val="28"/>
              </w:rPr>
              <w:t xml:space="preserve"> вопросы. </w:t>
            </w:r>
          </w:p>
        </w:tc>
        <w:tc>
          <w:tcPr>
            <w:tcW w:w="2156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ECF" w:rsidRPr="005F4F83" w:rsidTr="00155961">
        <w:trPr>
          <w:trHeight w:val="70"/>
        </w:trPr>
        <w:tc>
          <w:tcPr>
            <w:tcW w:w="1958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 xml:space="preserve">Этап подготовки </w:t>
            </w: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>к усвоению нового материала</w:t>
            </w:r>
          </w:p>
        </w:tc>
        <w:tc>
          <w:tcPr>
            <w:tcW w:w="3133" w:type="dxa"/>
          </w:tcPr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Style w:val="c3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Преподаватель:</w:t>
            </w:r>
            <w:r w:rsidRPr="005F4F83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  </w:t>
            </w:r>
            <w:r w:rsidRPr="005F4F83">
              <w:rPr>
                <w:rFonts w:ascii="Times New Roman" w:hAnsi="Times New Roman"/>
                <w:sz w:val="28"/>
                <w:szCs w:val="28"/>
              </w:rPr>
              <w:t xml:space="preserve">- Здравствуй, сегодня я </w:t>
            </w: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объясню вам, как различать ноты, которые написаны в разных сборниках. Мы уже выучили названия нот, как и где их находить на </w:t>
            </w:r>
            <w:proofErr w:type="spellStart"/>
            <w:proofErr w:type="gramStart"/>
            <w:r w:rsidRPr="005F4F8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5F4F83">
              <w:rPr>
                <w:rFonts w:ascii="Times New Roman" w:hAnsi="Times New Roman"/>
                <w:sz w:val="28"/>
                <w:szCs w:val="28"/>
              </w:rPr>
              <w:t xml:space="preserve"> нотном стане.</w:t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 xml:space="preserve">- Теперь посмотрим на примере вот этой песенки «Маленькой елочке», какие ноты мы тут видим. В любой песенке и музыкальном произведении ноты выглядят совершенно по – </w:t>
            </w:r>
            <w:proofErr w:type="gramStart"/>
            <w:r w:rsidRPr="005F4F83">
              <w:rPr>
                <w:rFonts w:ascii="Times New Roman" w:hAnsi="Times New Roman"/>
                <w:sz w:val="28"/>
                <w:szCs w:val="28"/>
              </w:rPr>
              <w:t>разному</w:t>
            </w:r>
            <w:proofErr w:type="gramEnd"/>
            <w:r w:rsidRPr="005F4F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4F83">
              <w:rPr>
                <w:rFonts w:ascii="Times New Roman" w:hAnsi="Times New Roman"/>
                <w:sz w:val="28"/>
                <w:szCs w:val="28"/>
              </w:rPr>
              <w:t xml:space="preserve">Есть вот такие  «черные с палочками», есть «черные с палочками» и с «хвостиками», есть с «крышами», есть «прозрачные с палочками», а есть просто прозрачные «кружочки». </w:t>
            </w:r>
            <w:proofErr w:type="gramEnd"/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5F4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4F83">
              <w:rPr>
                <w:rFonts w:ascii="Times New Roman" w:hAnsi="Times New Roman"/>
                <w:sz w:val="28"/>
                <w:szCs w:val="28"/>
              </w:rPr>
              <w:t>Скажите  мне как вы понимаете</w:t>
            </w:r>
            <w:proofErr w:type="gramEnd"/>
            <w:r w:rsidRPr="005F4F83">
              <w:rPr>
                <w:rFonts w:ascii="Times New Roman" w:hAnsi="Times New Roman"/>
                <w:sz w:val="28"/>
                <w:szCs w:val="28"/>
              </w:rPr>
              <w:t>, что такое длительности?</w:t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F4F83">
              <w:rPr>
                <w:rFonts w:ascii="Times New Roman" w:hAnsi="Times New Roman"/>
                <w:i/>
                <w:sz w:val="28"/>
                <w:szCs w:val="28"/>
              </w:rPr>
              <w:t>Достаем карточки и табличку с длительностями.</w:t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 xml:space="preserve"> «Длительности».</w:t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</w:t>
            </w:r>
            <w:proofErr w:type="spellStart"/>
            <w:r w:rsidRPr="005F4F83">
              <w:rPr>
                <w:rFonts w:ascii="Times New Roman" w:hAnsi="Times New Roman"/>
                <w:sz w:val="28"/>
                <w:szCs w:val="28"/>
              </w:rPr>
              <w:t>музыку</w:t>
            </w:r>
            <w:proofErr w:type="gramStart"/>
            <w:r w:rsidRPr="005F4F83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5F4F83">
              <w:rPr>
                <w:rFonts w:ascii="Times New Roman" w:hAnsi="Times New Roman"/>
                <w:sz w:val="28"/>
                <w:szCs w:val="28"/>
              </w:rPr>
              <w:t>чите</w:t>
            </w: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>ля</w:t>
            </w:r>
            <w:proofErr w:type="spellEnd"/>
            <w:r w:rsidRPr="005F4F83">
              <w:rPr>
                <w:rFonts w:ascii="Times New Roman" w:hAnsi="Times New Roman"/>
                <w:sz w:val="28"/>
                <w:szCs w:val="28"/>
              </w:rPr>
              <w:t>, отвечают на вопросы</w:t>
            </w:r>
          </w:p>
          <w:p w:rsidR="00F15ECF" w:rsidRPr="005F4F83" w:rsidRDefault="00F15ECF" w:rsidP="0015596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5ECF" w:rsidRPr="005F4F83" w:rsidRDefault="00F15ECF" w:rsidP="0015596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5ECF" w:rsidRPr="005F4F83" w:rsidRDefault="00F15ECF" w:rsidP="0015596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5ECF" w:rsidRPr="005F4F83" w:rsidRDefault="00F15ECF" w:rsidP="0015596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5ECF" w:rsidRPr="005F4F83" w:rsidRDefault="00F15ECF" w:rsidP="0015596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- Длительности – это то, сколько длится – тянется та или иная нота.</w:t>
            </w:r>
          </w:p>
          <w:p w:rsidR="00F15ECF" w:rsidRPr="005F4F83" w:rsidRDefault="00F15ECF" w:rsidP="00155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действия в устной форме</w:t>
            </w:r>
          </w:p>
        </w:tc>
      </w:tr>
      <w:tr w:rsidR="00F15ECF" w:rsidRPr="005F4F83" w:rsidTr="00155961">
        <w:tc>
          <w:tcPr>
            <w:tcW w:w="1958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</w:t>
            </w:r>
          </w:p>
        </w:tc>
        <w:tc>
          <w:tcPr>
            <w:tcW w:w="3133" w:type="dxa"/>
          </w:tcPr>
          <w:p w:rsidR="00F15ECF" w:rsidRPr="005F4F83" w:rsidRDefault="00F15ECF" w:rsidP="001559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F4F83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F4F83">
              <w:rPr>
                <w:rFonts w:ascii="Times New Roman" w:hAnsi="Times New Roman"/>
                <w:i/>
                <w:sz w:val="28"/>
                <w:szCs w:val="28"/>
              </w:rPr>
              <w:t>Объясняет длительности</w:t>
            </w:r>
            <w:proofErr w:type="gramStart"/>
            <w:r w:rsidRPr="005F4F83">
              <w:rPr>
                <w:rFonts w:ascii="Times New Roman" w:hAnsi="Times New Roman"/>
                <w:i/>
                <w:sz w:val="28"/>
                <w:szCs w:val="28"/>
              </w:rPr>
              <w:t xml:space="preserve"> .</w:t>
            </w:r>
            <w:proofErr w:type="gramEnd"/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4F8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8A66B16" wp14:editId="4366FB64">
                  <wp:extent cx="1797604" cy="1400175"/>
                  <wp:effectExtent l="0" t="0" r="0" b="0"/>
                  <wp:docPr id="1" name="Рисунок 18" descr="Описание: 20151015_171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20151015_171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524" cy="140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- Это самая большая длительность ее зовут «Целая».</w:t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- Она длится 4 счета.</w:t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4F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C70158" wp14:editId="4D8B7AE3">
                  <wp:extent cx="1760919" cy="1371600"/>
                  <wp:effectExtent l="0" t="0" r="0" b="0"/>
                  <wp:docPr id="2" name="Рисунок 19" descr="Описание: 20151015_171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20151015_171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964" cy="137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4F83">
              <w:rPr>
                <w:rFonts w:ascii="Times New Roman" w:hAnsi="Times New Roman"/>
                <w:sz w:val="28"/>
                <w:szCs w:val="28"/>
              </w:rPr>
              <w:t>- Далее, наша «Целая», как арбуз, разделилась на две «Половинные» или «Половинки».</w:t>
            </w:r>
            <w:proofErr w:type="gramEnd"/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- Это «Половинная», так она выглядит – прозрачная, но уже с палочкой.</w:t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4F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F64235" wp14:editId="5456F319">
                  <wp:extent cx="1773149" cy="1381125"/>
                  <wp:effectExtent l="0" t="0" r="0" b="0"/>
                  <wp:docPr id="3" name="Рисунок 20" descr="Описание: 20151015_171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20151015_171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257" cy="138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 xml:space="preserve">- Далее, каждая «Половинка» тоже </w:t>
            </w: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разделилась на две части. </w:t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- Каждая половинка разделилась на две «Четверти» - это черная нотка с палочкой.</w:t>
            </w:r>
            <w:r w:rsidRPr="005F4F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5F4F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B8EC10" wp14:editId="1F44DD75">
                  <wp:extent cx="1846519" cy="1438275"/>
                  <wp:effectExtent l="0" t="0" r="1905" b="0"/>
                  <wp:docPr id="4" name="Рисунок 21" descr="Описание: 20151015_171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20151015_171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178" cy="144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4F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F09B76" wp14:editId="3C88BC0F">
                  <wp:extent cx="1691941" cy="1285875"/>
                  <wp:effectExtent l="0" t="0" r="3810" b="0"/>
                  <wp:docPr id="5" name="Рисунок 1" descr="Описание: E:\Поля\работа\фото карточки\20151015_171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:\Поля\работа\фото карточки\20151015_171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762" cy="128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 xml:space="preserve">- Каждая «Четверть» разделилась тоже на две части. </w:t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4F83">
              <w:rPr>
                <w:rFonts w:ascii="Times New Roman" w:hAnsi="Times New Roman"/>
                <w:sz w:val="28"/>
                <w:szCs w:val="28"/>
              </w:rPr>
              <w:t>- Это «Восьмые» - черные с «палочками» и с «хвостиками» или под «крышами».</w:t>
            </w:r>
            <w:proofErr w:type="gramEnd"/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</w:t>
            </w:r>
            <w:proofErr w:type="gramStart"/>
            <w:r w:rsidRPr="005F4F8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F4F83">
              <w:rPr>
                <w:rFonts w:ascii="Times New Roman" w:hAnsi="Times New Roman"/>
                <w:sz w:val="28"/>
                <w:szCs w:val="28"/>
              </w:rPr>
              <w:t xml:space="preserve">  Отвечают на </w:t>
            </w:r>
            <w:proofErr w:type="spellStart"/>
            <w:r w:rsidRPr="005F4F83">
              <w:rPr>
                <w:rFonts w:ascii="Times New Roman" w:hAnsi="Times New Roman"/>
                <w:sz w:val="28"/>
                <w:szCs w:val="28"/>
              </w:rPr>
              <w:t>вопрсы</w:t>
            </w:r>
            <w:proofErr w:type="spellEnd"/>
            <w:r w:rsidRPr="005F4F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Дети записывают в тетрадь определение «Вокализ»</w:t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Знакомятся с презентацией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Дети исполняют песню.</w:t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Повторяют.</w:t>
            </w:r>
          </w:p>
        </w:tc>
        <w:tc>
          <w:tcPr>
            <w:tcW w:w="2156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F15ECF" w:rsidRPr="005F4F83" w:rsidTr="00155961">
        <w:tc>
          <w:tcPr>
            <w:tcW w:w="1958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5F4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color w:val="000000"/>
                <w:sz w:val="28"/>
                <w:szCs w:val="28"/>
              </w:rPr>
              <w:t>Учащимся предлагается игра.</w:t>
            </w:r>
          </w:p>
          <w:p w:rsidR="00F15ECF" w:rsidRPr="005F4F83" w:rsidRDefault="00F15ECF" w:rsidP="00155961">
            <w:pPr>
              <w:pStyle w:val="Style15"/>
              <w:widowControl/>
              <w:jc w:val="both"/>
              <w:rPr>
                <w:rStyle w:val="FontStyle116"/>
                <w:color w:val="0000FF"/>
                <w:sz w:val="28"/>
                <w:szCs w:val="28"/>
              </w:rPr>
            </w:pPr>
            <w:r w:rsidRPr="005F4F83">
              <w:rPr>
                <w:rStyle w:val="FontStyle116"/>
                <w:color w:val="0000FF"/>
                <w:sz w:val="28"/>
                <w:szCs w:val="28"/>
              </w:rPr>
              <w:t>Поднимает руки класс</w:t>
            </w:r>
          </w:p>
          <w:p w:rsidR="00F15ECF" w:rsidRPr="005F4F83" w:rsidRDefault="00F15ECF" w:rsidP="00155961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F4F83">
              <w:rPr>
                <w:rStyle w:val="FontStyle111"/>
                <w:sz w:val="28"/>
                <w:szCs w:val="28"/>
              </w:rPr>
              <w:t>Поднимает руки класс—</w:t>
            </w:r>
          </w:p>
          <w:p w:rsidR="00F15ECF" w:rsidRPr="005F4F83" w:rsidRDefault="00F15ECF" w:rsidP="00155961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F4F83">
              <w:rPr>
                <w:rStyle w:val="FontStyle111"/>
                <w:sz w:val="28"/>
                <w:szCs w:val="28"/>
              </w:rPr>
              <w:t xml:space="preserve">Это «раз», </w:t>
            </w:r>
            <w:r w:rsidRPr="005F4F83">
              <w:rPr>
                <w:rStyle w:val="FontStyle118"/>
                <w:sz w:val="28"/>
                <w:szCs w:val="28"/>
              </w:rPr>
              <w:t>(Потягивания под счет учителя.)</w:t>
            </w:r>
          </w:p>
          <w:p w:rsidR="00F15ECF" w:rsidRPr="005F4F83" w:rsidRDefault="00F15ECF" w:rsidP="00155961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F4F83">
              <w:rPr>
                <w:rStyle w:val="FontStyle111"/>
                <w:sz w:val="28"/>
                <w:szCs w:val="28"/>
              </w:rPr>
              <w:t>Повернулась голова —</w:t>
            </w:r>
          </w:p>
          <w:p w:rsidR="00F15ECF" w:rsidRPr="005F4F83" w:rsidRDefault="00F15ECF" w:rsidP="00155961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F4F83">
              <w:rPr>
                <w:rStyle w:val="FontStyle111"/>
                <w:sz w:val="28"/>
                <w:szCs w:val="28"/>
              </w:rPr>
              <w:lastRenderedPageBreak/>
              <w:t xml:space="preserve">Это «два». </w:t>
            </w:r>
            <w:r w:rsidRPr="005F4F83">
              <w:rPr>
                <w:rStyle w:val="FontStyle118"/>
                <w:sz w:val="28"/>
                <w:szCs w:val="28"/>
              </w:rPr>
              <w:t>(Движения головой.)</w:t>
            </w:r>
          </w:p>
          <w:p w:rsidR="00F15ECF" w:rsidRPr="005F4F83" w:rsidRDefault="00F15ECF" w:rsidP="00155961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F4F83">
              <w:rPr>
                <w:rStyle w:val="FontStyle111"/>
                <w:sz w:val="28"/>
                <w:szCs w:val="28"/>
              </w:rPr>
              <w:t>Руки вниз, вперед смотри -</w:t>
            </w:r>
          </w:p>
          <w:p w:rsidR="00F15ECF" w:rsidRPr="005F4F83" w:rsidRDefault="00F15ECF" w:rsidP="00155961">
            <w:pPr>
              <w:pStyle w:val="Style18"/>
              <w:widowControl/>
              <w:jc w:val="both"/>
              <w:rPr>
                <w:rStyle w:val="FontStyle118"/>
                <w:i w:val="0"/>
                <w:iCs w:val="0"/>
                <w:sz w:val="28"/>
                <w:szCs w:val="28"/>
              </w:rPr>
            </w:pPr>
            <w:r w:rsidRPr="005F4F83">
              <w:rPr>
                <w:rStyle w:val="FontStyle111"/>
                <w:sz w:val="28"/>
                <w:szCs w:val="28"/>
              </w:rPr>
              <w:t>Это «три»</w:t>
            </w:r>
            <w:proofErr w:type="gramStart"/>
            <w:r w:rsidRPr="005F4F83">
              <w:rPr>
                <w:rStyle w:val="FontStyle111"/>
                <w:sz w:val="28"/>
                <w:szCs w:val="28"/>
              </w:rPr>
              <w:t>.</w:t>
            </w:r>
            <w:r w:rsidRPr="005F4F83">
              <w:rPr>
                <w:rStyle w:val="FontStyle118"/>
                <w:sz w:val="28"/>
                <w:szCs w:val="28"/>
              </w:rPr>
              <w:t>(</w:t>
            </w:r>
            <w:proofErr w:type="gramEnd"/>
            <w:r w:rsidRPr="005F4F83">
              <w:rPr>
                <w:rStyle w:val="FontStyle118"/>
                <w:sz w:val="28"/>
                <w:szCs w:val="28"/>
              </w:rPr>
              <w:t>Приседания.)</w:t>
            </w:r>
          </w:p>
          <w:p w:rsidR="00F15ECF" w:rsidRPr="005F4F83" w:rsidRDefault="00F15ECF" w:rsidP="00155961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F4F83">
              <w:rPr>
                <w:rStyle w:val="FontStyle111"/>
                <w:sz w:val="28"/>
                <w:szCs w:val="28"/>
              </w:rPr>
              <w:t xml:space="preserve">Руки в стороны </w:t>
            </w:r>
            <w:proofErr w:type="spellStart"/>
            <w:proofErr w:type="gramStart"/>
            <w:r w:rsidRPr="005F4F83">
              <w:rPr>
                <w:rStyle w:val="FontStyle111"/>
                <w:sz w:val="28"/>
                <w:szCs w:val="28"/>
              </w:rPr>
              <w:t>пошире</w:t>
            </w:r>
            <w:proofErr w:type="spellEnd"/>
            <w:proofErr w:type="gramEnd"/>
          </w:p>
          <w:p w:rsidR="00F15ECF" w:rsidRPr="005F4F83" w:rsidRDefault="00F15ECF" w:rsidP="00155961">
            <w:pPr>
              <w:pStyle w:val="Style48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F4F83">
              <w:rPr>
                <w:rStyle w:val="FontStyle111"/>
                <w:sz w:val="28"/>
                <w:szCs w:val="28"/>
              </w:rPr>
              <w:t xml:space="preserve">Развернули на «четыре». </w:t>
            </w:r>
            <w:r w:rsidRPr="005F4F83">
              <w:rPr>
                <w:rStyle w:val="FontStyle118"/>
                <w:sz w:val="28"/>
                <w:szCs w:val="28"/>
              </w:rPr>
              <w:t>(Повороты туловища.)</w:t>
            </w:r>
          </w:p>
          <w:p w:rsidR="00F15ECF" w:rsidRPr="005F4F83" w:rsidRDefault="00F15ECF" w:rsidP="00155961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F4F83">
              <w:rPr>
                <w:rStyle w:val="FontStyle111"/>
                <w:sz w:val="28"/>
                <w:szCs w:val="28"/>
              </w:rPr>
              <w:t>С силой их к плечам прижать —</w:t>
            </w:r>
          </w:p>
          <w:p w:rsidR="00F15ECF" w:rsidRPr="005F4F83" w:rsidRDefault="00F15ECF" w:rsidP="00155961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F4F83">
              <w:rPr>
                <w:rStyle w:val="FontStyle111"/>
                <w:sz w:val="28"/>
                <w:szCs w:val="28"/>
              </w:rPr>
              <w:t xml:space="preserve">Это «пять». </w:t>
            </w:r>
            <w:r w:rsidRPr="005F4F83">
              <w:rPr>
                <w:rStyle w:val="FontStyle118"/>
                <w:sz w:val="28"/>
                <w:szCs w:val="28"/>
              </w:rPr>
              <w:t>(Движения руками.)</w:t>
            </w:r>
          </w:p>
          <w:p w:rsidR="00F15ECF" w:rsidRPr="005F4F83" w:rsidRDefault="00F15ECF" w:rsidP="00155961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F4F83">
              <w:rPr>
                <w:rStyle w:val="FontStyle111"/>
                <w:sz w:val="28"/>
                <w:szCs w:val="28"/>
              </w:rPr>
              <w:t>Всем ребятам тихо сесть —</w:t>
            </w:r>
          </w:p>
          <w:p w:rsidR="00F15ECF" w:rsidRPr="005F4F83" w:rsidRDefault="00F15ECF" w:rsidP="00155961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F4F83">
              <w:rPr>
                <w:rStyle w:val="FontStyle111"/>
                <w:sz w:val="28"/>
                <w:szCs w:val="28"/>
              </w:rPr>
              <w:t xml:space="preserve">Это «шесть». </w:t>
            </w:r>
            <w:r w:rsidRPr="005F4F83">
              <w:rPr>
                <w:rStyle w:val="FontStyle118"/>
                <w:sz w:val="28"/>
                <w:szCs w:val="28"/>
              </w:rPr>
              <w:t>(Ходьба на месте.)</w:t>
            </w:r>
          </w:p>
          <w:p w:rsidR="00F15ECF" w:rsidRPr="005F4F83" w:rsidRDefault="00F15ECF" w:rsidP="00155961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F4F83">
              <w:rPr>
                <w:rStyle w:val="FontStyle111"/>
                <w:sz w:val="28"/>
                <w:szCs w:val="28"/>
              </w:rPr>
              <w:t>Руки на пояс поставьте вначале.</w:t>
            </w:r>
          </w:p>
          <w:p w:rsidR="00F15ECF" w:rsidRPr="005F4F83" w:rsidRDefault="00F15ECF" w:rsidP="00155961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F4F83">
              <w:rPr>
                <w:rStyle w:val="FontStyle111"/>
                <w:sz w:val="28"/>
                <w:szCs w:val="28"/>
              </w:rPr>
              <w:t>Влево и вправо качните плечами.</w:t>
            </w:r>
          </w:p>
          <w:p w:rsidR="00F15ECF" w:rsidRPr="005F4F83" w:rsidRDefault="00F15ECF" w:rsidP="00155961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F4F83">
              <w:rPr>
                <w:rStyle w:val="FontStyle111"/>
                <w:sz w:val="28"/>
                <w:szCs w:val="28"/>
              </w:rPr>
              <w:t>Вы дотянитесь мизинцем до пятки.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156" w:type="dxa"/>
          </w:tcPr>
          <w:p w:rsidR="00F15ECF" w:rsidRPr="005F4F83" w:rsidRDefault="00F15ECF" w:rsidP="00155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 xml:space="preserve">Выражение в музыкальном исполнительстве своих чувств и настроений; </w:t>
            </w: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>понимание настроения других людей.</w:t>
            </w:r>
          </w:p>
        </w:tc>
      </w:tr>
      <w:tr w:rsidR="00F15ECF" w:rsidRPr="005F4F83" w:rsidTr="00155961">
        <w:tc>
          <w:tcPr>
            <w:tcW w:w="1958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знаний,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3133" w:type="dxa"/>
          </w:tcPr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F4F83">
              <w:rPr>
                <w:sz w:val="28"/>
                <w:szCs w:val="28"/>
              </w:rPr>
              <w:t>Просмотр презентации «Ритм и длительности»</w:t>
            </w: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rFonts w:eastAsia="Calibri"/>
                <w:color w:val="000000"/>
                <w:sz w:val="28"/>
                <w:szCs w:val="28"/>
              </w:rPr>
            </w:pPr>
            <w:r w:rsidRPr="005F4F83"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  <w:t>Преподаватель:</w:t>
            </w:r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 xml:space="preserve"> Хорошо. Поиграем  в одну игру – «Охотник и собачка». Правая рука – охотник, левая рука – собачка. Охотник идёт четвертными длительностями, вот так: (отстукивает четвертные длительности со счётом    вслух). Пробуем все вместе. А собачка идёт восьмыми длительностями, вот так: (отстукивает восьмые длительности со счётом вслух). Пробуем все вместе. А теперь идут </w:t>
            </w:r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lastRenderedPageBreak/>
              <w:t>вместе и охотник и собачка: (отстукивают четвертные и восьмые длительности со счётом двумя руками одновременно). Охотник и собачка поменялись местами. Теперь охотник – левая рука, собачка – правая рука</w:t>
            </w:r>
            <w:proofErr w:type="gramStart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.</w:t>
            </w:r>
            <w:proofErr w:type="gramEnd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о</w:t>
            </w:r>
            <w:proofErr w:type="gramEnd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тстукивают четвертные и восьмые длительности со счётом двумя руками одновременно).</w:t>
            </w: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rFonts w:eastAsia="Calibri"/>
                <w:color w:val="000000"/>
                <w:sz w:val="28"/>
                <w:szCs w:val="28"/>
              </w:rPr>
            </w:pP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Молодцы. А как вы думаете, если представить, что охотник движется под музыку, то какой жанр музыки ему подойдёт: вальс, марш или полька?</w:t>
            </w: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4F83"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  <w:t>Преподаватель:</w:t>
            </w:r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 xml:space="preserve"> Правильно, охотник будет двигаться под музыку марша. Ведь  ритм марша всегда очень четкий. </w:t>
            </w:r>
            <w:proofErr w:type="gramStart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Марш всегда исполняется под счет: “раз-два”, причем "раз" – ударная доля, а “два” – тихая.</w:t>
            </w:r>
            <w:proofErr w:type="gramEnd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 xml:space="preserve"> Разновидностей маршей много: походные, церемониальные, траурные, сказочные, детские. Сейчас вы услышите  произведение «Солдатский марш» Шумана. Во время прослушивания помогите деревянным солдатикам маршировать, отстукивая ритм карандашом по парте.</w:t>
            </w: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rFonts w:eastAsia="Calibri"/>
                <w:color w:val="000000"/>
                <w:sz w:val="28"/>
                <w:szCs w:val="28"/>
              </w:rPr>
            </w:pPr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(Прослушивание)</w:t>
            </w: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rFonts w:eastAsia="Calibri"/>
                <w:color w:val="000000"/>
                <w:sz w:val="28"/>
                <w:szCs w:val="28"/>
              </w:rPr>
            </w:pPr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lastRenderedPageBreak/>
              <w:t>«Солдатский марш» Шумана.</w:t>
            </w: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rFonts w:eastAsia="Calibri"/>
                <w:color w:val="000000"/>
                <w:sz w:val="28"/>
                <w:szCs w:val="28"/>
              </w:rPr>
            </w:pP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rFonts w:eastAsia="Calibri"/>
                <w:color w:val="000000"/>
                <w:sz w:val="28"/>
                <w:szCs w:val="28"/>
              </w:rPr>
            </w:pPr>
            <w:r w:rsidRPr="005F4F83"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  <w:t>Преподаватель:</w:t>
            </w:r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 Молод</w:t>
            </w: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цы</w:t>
            </w:r>
            <w:proofErr w:type="spellEnd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 xml:space="preserve">, все правильно определили ритм марша. А как вы </w:t>
            </w:r>
            <w:proofErr w:type="gramStart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думаете</w:t>
            </w:r>
            <w:proofErr w:type="gramEnd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 xml:space="preserve"> ритм вальса отличается от ритма марша?</w:t>
            </w: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rFonts w:eastAsia="Calibri"/>
                <w:color w:val="000000"/>
                <w:sz w:val="28"/>
                <w:szCs w:val="28"/>
              </w:rPr>
            </w:pP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rFonts w:eastAsia="Calibri"/>
                <w:color w:val="000000"/>
                <w:sz w:val="28"/>
                <w:szCs w:val="28"/>
              </w:rPr>
            </w:pPr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 xml:space="preserve">.  Как вы уже поняли, влияние метроритмической пульсации на выразительность исполнения того или иного музыкального произведения велика. Музыка не может существовать без ритма. Поэтому у каждого музыкального произведения свой ритмический </w:t>
            </w:r>
            <w:proofErr w:type="spellStart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рисунок</w:t>
            </w:r>
            <w:proofErr w:type="gramStart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.К</w:t>
            </w:r>
            <w:proofErr w:type="gramEnd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акой</w:t>
            </w:r>
            <w:proofErr w:type="spellEnd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 xml:space="preserve"> он будет у песни «Наш край»?</w:t>
            </w: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F15ECF" w:rsidRPr="005F4F83" w:rsidRDefault="00F15ECF" w:rsidP="0015596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F15ECF" w:rsidRPr="005F4F83" w:rsidRDefault="00F15ECF" w:rsidP="0015596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5ECF" w:rsidRPr="005F4F83" w:rsidRDefault="00F15ECF" w:rsidP="0015596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 xml:space="preserve">Играют вместе с </w:t>
            </w: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>учителем.</w:t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(ответы учеников)</w:t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>Слдушают</w:t>
            </w:r>
            <w:proofErr w:type="spellEnd"/>
            <w:r w:rsidRPr="005F4F83">
              <w:rPr>
                <w:rFonts w:ascii="Times New Roman" w:hAnsi="Times New Roman"/>
                <w:sz w:val="28"/>
                <w:szCs w:val="28"/>
              </w:rPr>
              <w:t xml:space="preserve"> музыку.</w:t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(ответы учеников)</w:t>
            </w:r>
          </w:p>
          <w:p w:rsidR="00F15ECF" w:rsidRPr="005F4F83" w:rsidRDefault="00F15ECF" w:rsidP="00155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F4F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</w:t>
            </w:r>
            <w:proofErr w:type="spellEnd"/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F4F83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r w:rsidRPr="005F4F83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 xml:space="preserve">Развитие умения осмысливать полученную  </w:t>
            </w: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информацию.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ECF" w:rsidRPr="005F4F83" w:rsidTr="00155961">
        <w:tc>
          <w:tcPr>
            <w:tcW w:w="1958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3133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F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Вокально </w:t>
            </w:r>
            <w:proofErr w:type="gramStart"/>
            <w:r w:rsidRPr="005F4F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–х</w:t>
            </w:r>
            <w:proofErr w:type="gramEnd"/>
            <w:r w:rsidRPr="005F4F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оровая работа над песней. «</w:t>
            </w:r>
            <w:r w:rsidRPr="005F4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Наш край»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Этапы: </w:t>
            </w:r>
            <w:proofErr w:type="spellStart"/>
            <w:r w:rsidRPr="005F4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распевание</w:t>
            </w:r>
            <w:proofErr w:type="gramStart"/>
            <w:r w:rsidRPr="005F4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5F4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ение</w:t>
            </w:r>
            <w:proofErr w:type="spellEnd"/>
            <w:r w:rsidRPr="005F4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песни, </w:t>
            </w:r>
            <w:proofErr w:type="spellStart"/>
            <w:r w:rsidRPr="005F4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прохлопывание</w:t>
            </w:r>
            <w:proofErr w:type="spellEnd"/>
            <w:r w:rsidRPr="005F4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сильных долей.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 xml:space="preserve">Исполняют  </w:t>
            </w:r>
            <w:proofErr w:type="spellStart"/>
            <w:r w:rsidRPr="005F4F83"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 w:rsidRPr="005F4F8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F4F8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5F4F83">
              <w:rPr>
                <w:rFonts w:ascii="Times New Roman" w:hAnsi="Times New Roman"/>
                <w:sz w:val="28"/>
                <w:szCs w:val="28"/>
              </w:rPr>
              <w:t xml:space="preserve"> желанию выходят группами на сцену.</w:t>
            </w:r>
          </w:p>
        </w:tc>
        <w:tc>
          <w:tcPr>
            <w:tcW w:w="2156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F15ECF" w:rsidRPr="005F4F83" w:rsidTr="00155961">
        <w:tc>
          <w:tcPr>
            <w:tcW w:w="1958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Этап подведения итогов учебной деятельности</w:t>
            </w:r>
          </w:p>
        </w:tc>
        <w:tc>
          <w:tcPr>
            <w:tcW w:w="3133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F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 урока.</w:t>
            </w:r>
          </w:p>
          <w:p w:rsidR="00F15ECF" w:rsidRPr="005F4F83" w:rsidRDefault="00F15ECF" w:rsidP="001559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Итак</w:t>
            </w:r>
            <w:proofErr w:type="gramStart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,м</w:t>
            </w:r>
            <w:proofErr w:type="gramEnd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>узыка</w:t>
            </w:r>
            <w:proofErr w:type="spellEnd"/>
            <w:r w:rsidRPr="005F4F83">
              <w:rPr>
                <w:rStyle w:val="c3"/>
                <w:rFonts w:eastAsia="Calibri"/>
                <w:color w:val="000000"/>
                <w:sz w:val="28"/>
                <w:szCs w:val="28"/>
              </w:rPr>
              <w:t xml:space="preserve"> не может существовать без ритма. Поэтому у каждого музыкального произведения свой ритмический рисунок. </w:t>
            </w:r>
          </w:p>
        </w:tc>
        <w:tc>
          <w:tcPr>
            <w:tcW w:w="2216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Принимают участие в итоговой беседе, делают вывод.</w:t>
            </w:r>
          </w:p>
        </w:tc>
        <w:tc>
          <w:tcPr>
            <w:tcW w:w="2156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F15ECF" w:rsidRPr="005F4F83" w:rsidTr="00155961">
        <w:tc>
          <w:tcPr>
            <w:tcW w:w="1958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 о домашнем задании </w:t>
            </w:r>
          </w:p>
        </w:tc>
        <w:tc>
          <w:tcPr>
            <w:tcW w:w="3133" w:type="dxa"/>
          </w:tcPr>
          <w:p w:rsidR="00F15ECF" w:rsidRPr="005F4F83" w:rsidRDefault="00F15ECF" w:rsidP="001559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Прхлопать</w:t>
            </w:r>
            <w:proofErr w:type="spellEnd"/>
            <w:r w:rsidRPr="005F4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ритм </w:t>
            </w:r>
            <w:r w:rsidRPr="005F4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любимой песни.</w:t>
            </w:r>
          </w:p>
        </w:tc>
        <w:tc>
          <w:tcPr>
            <w:tcW w:w="2216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Запоминают </w:t>
            </w: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задание.</w:t>
            </w:r>
          </w:p>
        </w:tc>
        <w:tc>
          <w:tcPr>
            <w:tcW w:w="2156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</w:t>
            </w:r>
            <w:r w:rsidRPr="005F4F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ые УУД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F15ECF" w:rsidRPr="005F4F83" w:rsidTr="00155961">
        <w:tc>
          <w:tcPr>
            <w:tcW w:w="1958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Итоговый этап рефлексии учебной </w:t>
            </w:r>
            <w:proofErr w:type="spellStart"/>
            <w:r w:rsidRPr="005F4F83">
              <w:rPr>
                <w:rFonts w:ascii="Times New Roman" w:hAnsi="Times New Roman"/>
                <w:sz w:val="28"/>
                <w:szCs w:val="28"/>
              </w:rPr>
              <w:t>деятельнос</w:t>
            </w:r>
            <w:proofErr w:type="spellEnd"/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F83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3133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 xml:space="preserve">Благодарит учащихся за активную плодотворную работу, предлагает  показать учителю смайлик с соответствующим выражением настроения. </w:t>
            </w:r>
          </w:p>
        </w:tc>
        <w:tc>
          <w:tcPr>
            <w:tcW w:w="2216" w:type="dxa"/>
          </w:tcPr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 xml:space="preserve">Показывают смайлики с разной мимикой, которые </w:t>
            </w:r>
            <w:proofErr w:type="spellStart"/>
            <w:r w:rsidRPr="005F4F83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156" w:type="dxa"/>
          </w:tcPr>
          <w:p w:rsidR="00F15ECF" w:rsidRPr="005F4F83" w:rsidRDefault="00F15ECF" w:rsidP="00155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F15ECF" w:rsidRPr="005F4F83" w:rsidRDefault="00F15ECF" w:rsidP="0015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83">
              <w:rPr>
                <w:rFonts w:ascii="Times New Roman" w:hAnsi="Times New Roman"/>
                <w:sz w:val="28"/>
                <w:szCs w:val="28"/>
              </w:rPr>
              <w:t>Интерес к различным видам творческой деятельности.</w:t>
            </w:r>
          </w:p>
        </w:tc>
      </w:tr>
    </w:tbl>
    <w:p w:rsidR="00F15ECF" w:rsidRPr="00614F75" w:rsidRDefault="00F15ECF" w:rsidP="00F15E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5ECF" w:rsidRPr="00614F75" w:rsidRDefault="00F15ECF" w:rsidP="00F15ECF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ECF" w:rsidRPr="00614F75" w:rsidRDefault="00F15ECF" w:rsidP="00F15ECF">
      <w:pPr>
        <w:rPr>
          <w:rFonts w:ascii="Times New Roman" w:hAnsi="Times New Roman"/>
          <w:sz w:val="28"/>
          <w:szCs w:val="28"/>
        </w:rPr>
      </w:pPr>
    </w:p>
    <w:p w:rsidR="00F15ECF" w:rsidRPr="00614F75" w:rsidRDefault="00F15ECF" w:rsidP="00F15E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410F" w:rsidRDefault="004F410F"/>
    <w:sectPr w:rsidR="004F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9E"/>
    <w:rsid w:val="004F410F"/>
    <w:rsid w:val="006F599E"/>
    <w:rsid w:val="00F1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5">
    <w:name w:val="Style15"/>
    <w:basedOn w:val="a"/>
    <w:rsid w:val="00F15EC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F15EC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F15EC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F15EC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F15ECF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F15ECF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F15ECF"/>
    <w:rPr>
      <w:rFonts w:ascii="Times New Roman" w:hAnsi="Times New Roman" w:cs="Times New Roman" w:hint="default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15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ECF"/>
  </w:style>
  <w:style w:type="character" w:customStyle="1" w:styleId="c3">
    <w:name w:val="c3"/>
    <w:basedOn w:val="a0"/>
    <w:rsid w:val="00F15ECF"/>
  </w:style>
  <w:style w:type="paragraph" w:customStyle="1" w:styleId="c0">
    <w:name w:val="c0"/>
    <w:basedOn w:val="a"/>
    <w:rsid w:val="00F15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E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5">
    <w:name w:val="Style15"/>
    <w:basedOn w:val="a"/>
    <w:rsid w:val="00F15EC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F15EC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F15EC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F15EC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F15ECF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F15ECF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F15ECF"/>
    <w:rPr>
      <w:rFonts w:ascii="Times New Roman" w:hAnsi="Times New Roman" w:cs="Times New Roman" w:hint="default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15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ECF"/>
  </w:style>
  <w:style w:type="character" w:customStyle="1" w:styleId="c3">
    <w:name w:val="c3"/>
    <w:basedOn w:val="a0"/>
    <w:rsid w:val="00F15ECF"/>
  </w:style>
  <w:style w:type="paragraph" w:customStyle="1" w:styleId="c0">
    <w:name w:val="c0"/>
    <w:basedOn w:val="a"/>
    <w:rsid w:val="00F15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E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1092</Words>
  <Characters>6229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2</cp:revision>
  <dcterms:created xsi:type="dcterms:W3CDTF">2016-11-28T10:59:00Z</dcterms:created>
  <dcterms:modified xsi:type="dcterms:W3CDTF">2016-11-28T10:59:00Z</dcterms:modified>
</cp:coreProperties>
</file>